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AA" w:rsidRDefault="00417FAA" w:rsidP="00417FAA">
      <w:pPr>
        <w:rPr>
          <w:b/>
        </w:rPr>
      </w:pPr>
      <w:r>
        <w:rPr>
          <w:b/>
        </w:rPr>
        <w:t>American Government</w:t>
      </w:r>
    </w:p>
    <w:p w:rsidR="00417FAA" w:rsidRDefault="00417FAA" w:rsidP="00417FAA">
      <w:pPr>
        <w:rPr>
          <w:b/>
        </w:rPr>
      </w:pPr>
      <w:r>
        <w:rPr>
          <w:b/>
        </w:rPr>
        <w:t>11-9-2011</w:t>
      </w:r>
    </w:p>
    <w:p w:rsidR="00417FAA" w:rsidRDefault="00417FAA" w:rsidP="00417FAA">
      <w:pPr>
        <w:rPr>
          <w:b/>
        </w:rPr>
      </w:pPr>
    </w:p>
    <w:p w:rsidR="00417FAA" w:rsidRDefault="00417FAA" w:rsidP="00417FAA">
      <w:pPr>
        <w:rPr>
          <w:b/>
        </w:rPr>
      </w:pPr>
    </w:p>
    <w:p w:rsidR="00417FAA" w:rsidRDefault="00417FAA" w:rsidP="00417FAA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 Define the following terms from chapters 19 and 20.</w:t>
      </w:r>
      <w:r w:rsidR="00F06E89">
        <w:rPr>
          <w:b/>
          <w:i/>
        </w:rPr>
        <w:t xml:space="preserve">  We will discuss these tomorrow in class and they are part of your Trimester study guide.</w:t>
      </w:r>
    </w:p>
    <w:p w:rsidR="00417FAA" w:rsidRDefault="00417FAA" w:rsidP="00417FAA">
      <w:pPr>
        <w:rPr>
          <w:b/>
          <w:i/>
        </w:rPr>
      </w:pP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writ of certiorari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precedents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libel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slander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prior restraint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shield laws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substantive due process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procedural due process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writ of habeas corpus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double jeopardy</w:t>
      </w:r>
    </w:p>
    <w:p w:rsidR="00417FAA" w:rsidRDefault="00417FAA" w:rsidP="00417FAA">
      <w:pPr>
        <w:pStyle w:val="ListParagraph"/>
        <w:numPr>
          <w:ilvl w:val="0"/>
          <w:numId w:val="1"/>
        </w:numPr>
      </w:pPr>
      <w:r>
        <w:t>Miranda rights</w:t>
      </w:r>
    </w:p>
    <w:p w:rsidR="00417FAA" w:rsidRPr="00417FAA" w:rsidRDefault="00417FAA" w:rsidP="00417FAA">
      <w:pPr>
        <w:pStyle w:val="ListParagraph"/>
        <w:numPr>
          <w:ilvl w:val="0"/>
          <w:numId w:val="1"/>
        </w:numPr>
      </w:pPr>
      <w:r>
        <w:t>Lemon test</w:t>
      </w:r>
    </w:p>
    <w:sectPr w:rsidR="00417FAA" w:rsidRPr="00417FA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7F7C"/>
    <w:multiLevelType w:val="hybridMultilevel"/>
    <w:tmpl w:val="40D6D180"/>
    <w:lvl w:ilvl="0" w:tplc="C3B481DC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6E89"/>
    <w:rsid w:val="00417FAA"/>
    <w:rsid w:val="00F06E8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8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7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Lauren Olson</cp:lastModifiedBy>
  <cp:revision>2</cp:revision>
  <dcterms:created xsi:type="dcterms:W3CDTF">2011-11-09T17:21:00Z</dcterms:created>
  <dcterms:modified xsi:type="dcterms:W3CDTF">2011-11-09T17:28:00Z</dcterms:modified>
</cp:coreProperties>
</file>